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87D" w:rsidRDefault="00E1087D" w:rsidP="00880031">
      <w:pPr>
        <w:jc w:val="center"/>
      </w:pPr>
    </w:p>
    <w:p w:rsidR="00FE6D6D" w:rsidRDefault="00E1087D" w:rsidP="00E1087D">
      <w:r w:rsidRPr="00FE6D6D">
        <w:rPr>
          <w:rStyle w:val="Heading1Char"/>
        </w:rPr>
        <w:t>Attendees</w:t>
      </w:r>
      <w:r>
        <w:t xml:space="preserve">:  </w:t>
      </w:r>
    </w:p>
    <w:p w:rsidR="00E1087D" w:rsidRDefault="00E1087D" w:rsidP="00E1087D">
      <w:r>
        <w:t xml:space="preserve">Michael Emmer – Roger Williams, </w:t>
      </w:r>
      <w:r w:rsidR="00311D68">
        <w:t>Scott Eaton – Dimeo Construction, Kosta Bitsis – Dimeo Construction, Wayne Sheppard – Penn College, Andrew Gorman – Consigli Construction, Nadia Al Aubaidy – Norwich University, Jared Yando – SUNY Delhi, Erik Backus – Clarkson University, Brendan Manning – AGC NYS, Kent Hikida – Pratt Insti</w:t>
      </w:r>
      <w:bookmarkStart w:id="0" w:name="_GoBack"/>
      <w:bookmarkEnd w:id="0"/>
      <w:r w:rsidR="00311D68">
        <w:t xml:space="preserve">tute, Paul Crovella – SUNY </w:t>
      </w:r>
      <w:r w:rsidR="00887528">
        <w:t>ESF, Jesse Ottense</w:t>
      </w:r>
      <w:r w:rsidR="00311D68">
        <w:t>n – Weeks Marine, Erin Vitale – Alfred State College, Todd Dunn – Rochester Institute of Technology, Ho-Sung Kim - U Mass, Alex Schreyer – Umass, Tyler Winters – Walsh, Dimitar Todorov - Utica</w:t>
      </w:r>
    </w:p>
    <w:p w:rsidR="00880031" w:rsidRDefault="00880031" w:rsidP="00FE6D6D">
      <w:pPr>
        <w:pStyle w:val="Heading1"/>
      </w:pPr>
      <w:r>
        <w:t>Items for Discussion</w:t>
      </w:r>
    </w:p>
    <w:p w:rsidR="00880031" w:rsidRDefault="00880031" w:rsidP="00880031"/>
    <w:p w:rsidR="0076544F" w:rsidRDefault="00BA736F" w:rsidP="00880031">
      <w:pPr>
        <w:pStyle w:val="ListParagraph"/>
        <w:numPr>
          <w:ilvl w:val="0"/>
          <w:numId w:val="1"/>
        </w:numPr>
      </w:pPr>
      <w:r w:rsidRPr="0076544F">
        <w:rPr>
          <w:b/>
        </w:rPr>
        <w:t>Financial</w:t>
      </w:r>
      <w:r w:rsidR="00A878A7">
        <w:t xml:space="preserve"> – </w:t>
      </w:r>
    </w:p>
    <w:p w:rsidR="0076544F" w:rsidRDefault="00E70043" w:rsidP="0076544F">
      <w:pPr>
        <w:pStyle w:val="ListParagraph"/>
        <w:numPr>
          <w:ilvl w:val="1"/>
          <w:numId w:val="1"/>
        </w:numPr>
      </w:pPr>
      <w:r>
        <w:t xml:space="preserve">Post competition financial report was distributed.  </w:t>
      </w:r>
      <w:r w:rsidR="00BA736F">
        <w:t xml:space="preserve">Region 1 has a post competition balance of $29,618.  Direction from national </w:t>
      </w:r>
      <w:r>
        <w:t xml:space="preserve">is that regions should be spending down monies taken in at the competition.  </w:t>
      </w:r>
    </w:p>
    <w:p w:rsidR="0076544F" w:rsidRDefault="00E70043" w:rsidP="0076544F">
      <w:pPr>
        <w:pStyle w:val="ListParagraph"/>
        <w:numPr>
          <w:ilvl w:val="1"/>
          <w:numId w:val="1"/>
        </w:numPr>
      </w:pPr>
      <w:r>
        <w:t>Significant discussion took place on the need for a constant balance in case of shortfall of sponsors or career fair attendees. A motion was made, 2</w:t>
      </w:r>
      <w:r w:rsidRPr="00E70043">
        <w:rPr>
          <w:vertAlign w:val="superscript"/>
        </w:rPr>
        <w:t>nd</w:t>
      </w:r>
      <w:r>
        <w:t xml:space="preserve"> ed and passed to maintain a balance of $20,000.</w:t>
      </w:r>
    </w:p>
    <w:p w:rsidR="00E70043" w:rsidRDefault="00E70043" w:rsidP="0076544F">
      <w:pPr>
        <w:pStyle w:val="ListParagraph"/>
        <w:numPr>
          <w:ilvl w:val="1"/>
          <w:numId w:val="1"/>
        </w:numPr>
      </w:pPr>
      <w:r>
        <w:t>To spend down monies, we will have breakfast on Saturday from 7-9AM and lunch at 11:30.  It was recommended that we have a “food schedule” card for teams.</w:t>
      </w:r>
    </w:p>
    <w:p w:rsidR="0076544F" w:rsidRDefault="0076544F" w:rsidP="00E70043">
      <w:pPr>
        <w:pStyle w:val="ListParagraph"/>
      </w:pPr>
    </w:p>
    <w:p w:rsidR="0076544F" w:rsidRDefault="0076544F" w:rsidP="0076544F">
      <w:pPr>
        <w:pStyle w:val="ListParagraph"/>
        <w:numPr>
          <w:ilvl w:val="0"/>
          <w:numId w:val="1"/>
        </w:numPr>
      </w:pPr>
      <w:r w:rsidRPr="0076544F">
        <w:rPr>
          <w:b/>
        </w:rPr>
        <w:t>Membership</w:t>
      </w:r>
      <w:r>
        <w:t xml:space="preserve"> – </w:t>
      </w:r>
    </w:p>
    <w:p w:rsidR="00E70043" w:rsidRDefault="0076544F" w:rsidP="0076544F">
      <w:pPr>
        <w:pStyle w:val="ListParagraph"/>
        <w:numPr>
          <w:ilvl w:val="1"/>
          <w:numId w:val="1"/>
        </w:numPr>
      </w:pPr>
      <w:r>
        <w:t xml:space="preserve">Mike </w:t>
      </w:r>
      <w:r w:rsidR="00887528">
        <w:t>Emmer, Paul Cro</w:t>
      </w:r>
      <w:r>
        <w:t>vella, and Jared Yando will reach out to new schools.  There are 7 or 8 with academic programs that are not members.</w:t>
      </w:r>
    </w:p>
    <w:p w:rsidR="0076544F" w:rsidRDefault="0076544F" w:rsidP="0076544F">
      <w:pPr>
        <w:ind w:left="360"/>
      </w:pPr>
    </w:p>
    <w:p w:rsidR="0076544F" w:rsidRDefault="0076544F" w:rsidP="0076544F">
      <w:pPr>
        <w:pStyle w:val="ListParagraph"/>
        <w:numPr>
          <w:ilvl w:val="0"/>
          <w:numId w:val="1"/>
        </w:numPr>
      </w:pPr>
      <w:r w:rsidRPr="0076544F">
        <w:rPr>
          <w:b/>
        </w:rPr>
        <w:t>Competition</w:t>
      </w:r>
      <w:r>
        <w:t xml:space="preserve"> – </w:t>
      </w:r>
    </w:p>
    <w:p w:rsidR="0076544F" w:rsidRDefault="0076544F" w:rsidP="0076544F">
      <w:pPr>
        <w:pStyle w:val="ListParagraph"/>
        <w:numPr>
          <w:ilvl w:val="1"/>
          <w:numId w:val="1"/>
        </w:numPr>
      </w:pPr>
      <w:r>
        <w:t xml:space="preserve">Simplified Team forms (Erik Backus will modify to exclude photo) will be submitted with resumes this year.  </w:t>
      </w:r>
      <w:r w:rsidR="00025701">
        <w:t xml:space="preserve">Student positions in the firm are flexible. </w:t>
      </w:r>
      <w:r>
        <w:t>This form will be posted on website</w:t>
      </w:r>
      <w:r w:rsidR="00025701">
        <w:t>.</w:t>
      </w:r>
    </w:p>
    <w:p w:rsidR="0076544F" w:rsidRDefault="0076544F" w:rsidP="0076544F">
      <w:pPr>
        <w:pStyle w:val="ListParagraph"/>
        <w:numPr>
          <w:ilvl w:val="1"/>
          <w:numId w:val="1"/>
        </w:numPr>
      </w:pPr>
      <w:r>
        <w:t>Any prequalification information will be up to individu</w:t>
      </w:r>
      <w:r w:rsidR="00025701">
        <w:t>al problem sponsoring companies and will be communicated with problem description.</w:t>
      </w:r>
    </w:p>
    <w:p w:rsidR="00A9000A" w:rsidRDefault="00A9000A" w:rsidP="00A9000A">
      <w:pPr>
        <w:ind w:left="1080"/>
      </w:pPr>
    </w:p>
    <w:p w:rsidR="0076544F" w:rsidRDefault="0076544F" w:rsidP="0076544F">
      <w:pPr>
        <w:pStyle w:val="ListParagraph"/>
        <w:numPr>
          <w:ilvl w:val="0"/>
          <w:numId w:val="1"/>
        </w:numPr>
      </w:pPr>
      <w:r w:rsidRPr="0076544F">
        <w:rPr>
          <w:b/>
        </w:rPr>
        <w:t>By-Laws and Operating Procedures</w:t>
      </w:r>
      <w:r>
        <w:t xml:space="preserve"> – </w:t>
      </w:r>
    </w:p>
    <w:p w:rsidR="00A9000A" w:rsidRDefault="00A9000A" w:rsidP="0076544F">
      <w:pPr>
        <w:pStyle w:val="ListParagraph"/>
        <w:numPr>
          <w:ilvl w:val="1"/>
          <w:numId w:val="1"/>
        </w:numPr>
      </w:pPr>
      <w:r>
        <w:t>Current By-Laws and Operating Procedures were distributed</w:t>
      </w:r>
    </w:p>
    <w:p w:rsidR="0076544F" w:rsidRDefault="00A9000A" w:rsidP="0076544F">
      <w:pPr>
        <w:pStyle w:val="ListParagraph"/>
        <w:numPr>
          <w:ilvl w:val="1"/>
          <w:numId w:val="1"/>
        </w:numPr>
      </w:pPr>
      <w:r>
        <w:t>Competition rule change - competitors will be:  full time student in an undergraduate, AEC program with ASC membership.</w:t>
      </w:r>
    </w:p>
    <w:p w:rsidR="00A9000A" w:rsidRDefault="00A9000A" w:rsidP="0076544F">
      <w:pPr>
        <w:pStyle w:val="ListParagraph"/>
        <w:numPr>
          <w:ilvl w:val="1"/>
          <w:numId w:val="1"/>
        </w:numPr>
      </w:pPr>
      <w:r>
        <w:t>Our by-laws currently state that assistant director will automatically become director and secretary will automatically become assistant director.  This will be struck and all positions will be elected at the end of their term at the annual meeting.</w:t>
      </w:r>
    </w:p>
    <w:p w:rsidR="00A9000A" w:rsidRDefault="00A9000A" w:rsidP="00A9000A">
      <w:pPr>
        <w:pStyle w:val="ListParagraph"/>
        <w:numPr>
          <w:ilvl w:val="0"/>
          <w:numId w:val="1"/>
        </w:numPr>
      </w:pPr>
      <w:r w:rsidRPr="00A9000A">
        <w:rPr>
          <w:b/>
        </w:rPr>
        <w:lastRenderedPageBreak/>
        <w:t>Website</w:t>
      </w:r>
      <w:r>
        <w:t xml:space="preserve"> – </w:t>
      </w:r>
    </w:p>
    <w:p w:rsidR="00A9000A" w:rsidRDefault="00A9000A" w:rsidP="00A9000A">
      <w:pPr>
        <w:pStyle w:val="ListParagraph"/>
        <w:numPr>
          <w:ilvl w:val="1"/>
          <w:numId w:val="1"/>
        </w:numPr>
      </w:pPr>
      <w:r>
        <w:t>All information is at the website.  Please sign up for the alert feature to get email when changes are made.</w:t>
      </w:r>
    </w:p>
    <w:p w:rsidR="00A9000A" w:rsidRDefault="00A9000A" w:rsidP="00A9000A">
      <w:pPr>
        <w:ind w:left="1080"/>
      </w:pPr>
    </w:p>
    <w:p w:rsidR="00A9000A" w:rsidRPr="00872591" w:rsidRDefault="00A9000A" w:rsidP="00A9000A">
      <w:pPr>
        <w:pStyle w:val="ListParagraph"/>
        <w:numPr>
          <w:ilvl w:val="0"/>
          <w:numId w:val="1"/>
        </w:numPr>
        <w:rPr>
          <w:b/>
        </w:rPr>
      </w:pPr>
      <w:r w:rsidRPr="00872591">
        <w:rPr>
          <w:b/>
        </w:rPr>
        <w:t>New Business</w:t>
      </w:r>
    </w:p>
    <w:p w:rsidR="00FE6D6D" w:rsidRDefault="00FE6D6D" w:rsidP="00FE6D6D">
      <w:pPr>
        <w:pStyle w:val="ListParagraph"/>
        <w:numPr>
          <w:ilvl w:val="1"/>
          <w:numId w:val="1"/>
        </w:numPr>
      </w:pPr>
      <w:r>
        <w:t>Recap of Current Problem Sponsors</w:t>
      </w:r>
    </w:p>
    <w:p w:rsidR="00FE6D6D" w:rsidRDefault="00FE6D6D" w:rsidP="00FE6D6D">
      <w:pPr>
        <w:pStyle w:val="ListParagraph"/>
        <w:numPr>
          <w:ilvl w:val="2"/>
          <w:numId w:val="1"/>
        </w:numPr>
      </w:pPr>
      <w:r>
        <w:t>Commercial Building – Dimeo 2017 &amp; 2018 – asked to extend 1 more year, they will consult with office and reply.</w:t>
      </w:r>
    </w:p>
    <w:p w:rsidR="00FE6D6D" w:rsidRDefault="00FE6D6D" w:rsidP="00FE6D6D">
      <w:pPr>
        <w:pStyle w:val="ListParagraph"/>
        <w:numPr>
          <w:ilvl w:val="2"/>
          <w:numId w:val="1"/>
        </w:numPr>
      </w:pPr>
      <w:r>
        <w:t>Design Build – Consigli 2017, 2019, &amp; 2019</w:t>
      </w:r>
    </w:p>
    <w:p w:rsidR="00FE6D6D" w:rsidRDefault="00FE6D6D" w:rsidP="00FE6D6D">
      <w:pPr>
        <w:pStyle w:val="ListParagraph"/>
        <w:numPr>
          <w:ilvl w:val="2"/>
          <w:numId w:val="1"/>
        </w:numPr>
      </w:pPr>
      <w:r>
        <w:t>Heavy Civil – Walsh 2017, 2018, 2019</w:t>
      </w:r>
    </w:p>
    <w:p w:rsidR="00FE6D6D" w:rsidRDefault="00887528" w:rsidP="00FE6D6D">
      <w:pPr>
        <w:pStyle w:val="ListParagraph"/>
        <w:numPr>
          <w:ilvl w:val="2"/>
          <w:numId w:val="1"/>
        </w:numPr>
      </w:pPr>
      <w:r>
        <w:t>Preconstruction</w:t>
      </w:r>
      <w:r w:rsidR="00FE6D6D">
        <w:t xml:space="preserve"> – Sha</w:t>
      </w:r>
      <w:r w:rsidR="007C3B96">
        <w:t>w</w:t>
      </w:r>
      <w:r w:rsidR="00FE6D6D">
        <w:t>mut 2016, 2017, 2018</w:t>
      </w:r>
    </w:p>
    <w:p w:rsidR="00FE6D6D" w:rsidRDefault="00FE6D6D" w:rsidP="00FE6D6D">
      <w:pPr>
        <w:pStyle w:val="ListParagraph"/>
        <w:numPr>
          <w:ilvl w:val="1"/>
          <w:numId w:val="1"/>
        </w:numPr>
      </w:pPr>
      <w:r>
        <w:t xml:space="preserve">Companies interested </w:t>
      </w:r>
      <w:r w:rsidR="007C3B96">
        <w:t>in sponsoring problems</w:t>
      </w:r>
    </w:p>
    <w:p w:rsidR="00FE6D6D" w:rsidRDefault="00FE6D6D" w:rsidP="00FE6D6D">
      <w:pPr>
        <w:pStyle w:val="ListParagraph"/>
        <w:numPr>
          <w:ilvl w:val="2"/>
          <w:numId w:val="1"/>
        </w:numPr>
      </w:pPr>
      <w:r>
        <w:t>Flat Iron – Heavy Civil</w:t>
      </w:r>
    </w:p>
    <w:p w:rsidR="00FE6D6D" w:rsidRDefault="00FE6D6D" w:rsidP="00FE6D6D">
      <w:pPr>
        <w:pStyle w:val="ListParagraph"/>
        <w:numPr>
          <w:ilvl w:val="2"/>
          <w:numId w:val="1"/>
        </w:numPr>
      </w:pPr>
      <w:r>
        <w:t xml:space="preserve">Suffolk - </w:t>
      </w:r>
      <w:r w:rsidR="00887528">
        <w:t>Preconstruction</w:t>
      </w:r>
    </w:p>
    <w:p w:rsidR="00FE6D6D" w:rsidRDefault="00FE6D6D" w:rsidP="00FE6D6D">
      <w:pPr>
        <w:pStyle w:val="ListParagraph"/>
        <w:numPr>
          <w:ilvl w:val="2"/>
          <w:numId w:val="1"/>
        </w:numPr>
      </w:pPr>
      <w:r>
        <w:t>Kiewit - Any</w:t>
      </w:r>
    </w:p>
    <w:p w:rsidR="00FE6D6D" w:rsidRDefault="00FE6D6D" w:rsidP="00FE6D6D">
      <w:pPr>
        <w:pStyle w:val="ListParagraph"/>
        <w:numPr>
          <w:ilvl w:val="2"/>
          <w:numId w:val="1"/>
        </w:numPr>
      </w:pPr>
      <w:r>
        <w:t>LeChase – Commercial Building</w:t>
      </w:r>
    </w:p>
    <w:p w:rsidR="007C3B96" w:rsidRDefault="007C3B96" w:rsidP="007C3B96">
      <w:pPr>
        <w:pStyle w:val="ListParagraph"/>
        <w:numPr>
          <w:ilvl w:val="1"/>
          <w:numId w:val="1"/>
        </w:numPr>
      </w:pPr>
      <w:r>
        <w:t xml:space="preserve">All categories </w:t>
      </w:r>
      <w:r w:rsidR="00025701">
        <w:t xml:space="preserve">will be capped </w:t>
      </w:r>
      <w:r>
        <w:t>at 11 teams</w:t>
      </w:r>
    </w:p>
    <w:p w:rsidR="00025701" w:rsidRDefault="00025701" w:rsidP="007C3B96">
      <w:pPr>
        <w:pStyle w:val="ListParagraph"/>
        <w:numPr>
          <w:ilvl w:val="1"/>
          <w:numId w:val="1"/>
        </w:numPr>
      </w:pPr>
      <w:r>
        <w:t>New category for 2018 will be Project Solutions Mike Emmer will work on getting a sponsor.  This category will be open to teams from other regions until we have enough teams from our own region to warrant closing.</w:t>
      </w:r>
    </w:p>
    <w:p w:rsidR="00880031" w:rsidRDefault="00880031" w:rsidP="00880031"/>
    <w:sectPr w:rsidR="0088003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30" w:rsidRDefault="00E21A30" w:rsidP="00880031">
      <w:r>
        <w:separator/>
      </w:r>
    </w:p>
  </w:endnote>
  <w:endnote w:type="continuationSeparator" w:id="0">
    <w:p w:rsidR="00E21A30" w:rsidRDefault="00E21A30" w:rsidP="0088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6D" w:rsidRDefault="00FE6D6D">
    <w:pPr>
      <w:pStyle w:val="Footer"/>
    </w:pPr>
  </w:p>
  <w:p w:rsidR="00FE6D6D" w:rsidRDefault="00FE6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30" w:rsidRDefault="00E21A30" w:rsidP="00880031">
      <w:r>
        <w:separator/>
      </w:r>
    </w:p>
  </w:footnote>
  <w:footnote w:type="continuationSeparator" w:id="0">
    <w:p w:rsidR="00E21A30" w:rsidRDefault="00E21A30" w:rsidP="0088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0A" w:rsidRDefault="00A9000A" w:rsidP="00A9000A">
    <w:pPr>
      <w:jc w:val="center"/>
    </w:pPr>
    <w:r>
      <w:t xml:space="preserve">ASC Region 1 2017 Midyear Meeting </w:t>
    </w:r>
  </w:p>
  <w:p w:rsidR="00A9000A" w:rsidRDefault="00A9000A" w:rsidP="00A9000A">
    <w:pPr>
      <w:jc w:val="center"/>
    </w:pPr>
    <w:r>
      <w:t>AGC NYS Offices, Albany</w:t>
    </w:r>
  </w:p>
  <w:p w:rsidR="00A9000A" w:rsidRDefault="00A9000A" w:rsidP="00A9000A">
    <w:pPr>
      <w:jc w:val="center"/>
    </w:pPr>
    <w:r>
      <w:t>Meeting Minutes</w:t>
    </w:r>
  </w:p>
  <w:p w:rsidR="00A9000A" w:rsidRDefault="00A9000A" w:rsidP="00A9000A">
    <w:pPr>
      <w:jc w:val="center"/>
    </w:pPr>
    <w:r>
      <w:t>May 22, 2018</w:t>
    </w:r>
  </w:p>
  <w:p w:rsidR="00A9000A" w:rsidRDefault="00A9000A" w:rsidP="00A9000A">
    <w:pPr>
      <w:jc w:val="center"/>
    </w:pPr>
    <w:r>
      <w:t>10:30 AM</w:t>
    </w:r>
  </w:p>
  <w:p w:rsidR="00880031" w:rsidRDefault="00880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04F6E"/>
    <w:multiLevelType w:val="hybridMultilevel"/>
    <w:tmpl w:val="0BAAB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A1498"/>
    <w:multiLevelType w:val="hybridMultilevel"/>
    <w:tmpl w:val="A9827F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868B0"/>
    <w:multiLevelType w:val="hybridMultilevel"/>
    <w:tmpl w:val="F9D0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31"/>
    <w:rsid w:val="000105F2"/>
    <w:rsid w:val="00025701"/>
    <w:rsid w:val="000421A9"/>
    <w:rsid w:val="00096AED"/>
    <w:rsid w:val="000B4792"/>
    <w:rsid w:val="000D2132"/>
    <w:rsid w:val="000F0EE3"/>
    <w:rsid w:val="001223E9"/>
    <w:rsid w:val="00181475"/>
    <w:rsid w:val="00186ACB"/>
    <w:rsid w:val="001879C9"/>
    <w:rsid w:val="001A34D7"/>
    <w:rsid w:val="001B7C67"/>
    <w:rsid w:val="001D1BAF"/>
    <w:rsid w:val="00226250"/>
    <w:rsid w:val="00284154"/>
    <w:rsid w:val="002869EC"/>
    <w:rsid w:val="002A4F22"/>
    <w:rsid w:val="002A5B65"/>
    <w:rsid w:val="002C0B9E"/>
    <w:rsid w:val="002C4FA1"/>
    <w:rsid w:val="002C7B00"/>
    <w:rsid w:val="002F522A"/>
    <w:rsid w:val="0030728F"/>
    <w:rsid w:val="00311D68"/>
    <w:rsid w:val="00315FAB"/>
    <w:rsid w:val="00337F9D"/>
    <w:rsid w:val="003A2741"/>
    <w:rsid w:val="003C10CE"/>
    <w:rsid w:val="003F2BEC"/>
    <w:rsid w:val="00494838"/>
    <w:rsid w:val="004E3EE3"/>
    <w:rsid w:val="00536E53"/>
    <w:rsid w:val="00580FFB"/>
    <w:rsid w:val="005C41B1"/>
    <w:rsid w:val="00635AFB"/>
    <w:rsid w:val="00661B73"/>
    <w:rsid w:val="0068463D"/>
    <w:rsid w:val="00731F7A"/>
    <w:rsid w:val="00747016"/>
    <w:rsid w:val="0076544F"/>
    <w:rsid w:val="007851D4"/>
    <w:rsid w:val="00786770"/>
    <w:rsid w:val="00791F80"/>
    <w:rsid w:val="007A4C20"/>
    <w:rsid w:val="007B2A62"/>
    <w:rsid w:val="007C3B96"/>
    <w:rsid w:val="0083490A"/>
    <w:rsid w:val="00855859"/>
    <w:rsid w:val="00861B7C"/>
    <w:rsid w:val="00866896"/>
    <w:rsid w:val="00872591"/>
    <w:rsid w:val="00880031"/>
    <w:rsid w:val="00887528"/>
    <w:rsid w:val="008D5C91"/>
    <w:rsid w:val="008D6E79"/>
    <w:rsid w:val="0093333D"/>
    <w:rsid w:val="009473A5"/>
    <w:rsid w:val="00953683"/>
    <w:rsid w:val="00963451"/>
    <w:rsid w:val="009645D8"/>
    <w:rsid w:val="00991894"/>
    <w:rsid w:val="009A4C9F"/>
    <w:rsid w:val="009A7BC6"/>
    <w:rsid w:val="009C1BB7"/>
    <w:rsid w:val="009E448C"/>
    <w:rsid w:val="00A05E51"/>
    <w:rsid w:val="00A47E2D"/>
    <w:rsid w:val="00A878A7"/>
    <w:rsid w:val="00A9000A"/>
    <w:rsid w:val="00AB343F"/>
    <w:rsid w:val="00AB34A9"/>
    <w:rsid w:val="00AC7E8A"/>
    <w:rsid w:val="00AD1A12"/>
    <w:rsid w:val="00AD4010"/>
    <w:rsid w:val="00B27CD5"/>
    <w:rsid w:val="00B32465"/>
    <w:rsid w:val="00B45562"/>
    <w:rsid w:val="00B62A83"/>
    <w:rsid w:val="00B82F3F"/>
    <w:rsid w:val="00B90615"/>
    <w:rsid w:val="00BA03BD"/>
    <w:rsid w:val="00BA736F"/>
    <w:rsid w:val="00BA7785"/>
    <w:rsid w:val="00BD1B2B"/>
    <w:rsid w:val="00C63567"/>
    <w:rsid w:val="00CB1F14"/>
    <w:rsid w:val="00D05881"/>
    <w:rsid w:val="00D1384B"/>
    <w:rsid w:val="00D20845"/>
    <w:rsid w:val="00D21030"/>
    <w:rsid w:val="00D23468"/>
    <w:rsid w:val="00D447E9"/>
    <w:rsid w:val="00D553F0"/>
    <w:rsid w:val="00D573BF"/>
    <w:rsid w:val="00E027FF"/>
    <w:rsid w:val="00E1087D"/>
    <w:rsid w:val="00E21A30"/>
    <w:rsid w:val="00E46CFE"/>
    <w:rsid w:val="00E57D0E"/>
    <w:rsid w:val="00E65729"/>
    <w:rsid w:val="00E70043"/>
    <w:rsid w:val="00EB506B"/>
    <w:rsid w:val="00EE79AB"/>
    <w:rsid w:val="00F47EA8"/>
    <w:rsid w:val="00F66419"/>
    <w:rsid w:val="00F76B84"/>
    <w:rsid w:val="00FB2174"/>
    <w:rsid w:val="00FE6D6D"/>
    <w:rsid w:val="00FE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C7DA6"/>
  <w15:chartTrackingRefBased/>
  <w15:docId w15:val="{00E73800-C2A9-4982-A19F-F56A06F8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6D6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031"/>
    <w:pPr>
      <w:ind w:left="720"/>
      <w:contextualSpacing/>
    </w:pPr>
  </w:style>
  <w:style w:type="paragraph" w:styleId="Header">
    <w:name w:val="header"/>
    <w:basedOn w:val="Normal"/>
    <w:link w:val="HeaderChar"/>
    <w:uiPriority w:val="99"/>
    <w:unhideWhenUsed/>
    <w:rsid w:val="00880031"/>
    <w:pPr>
      <w:tabs>
        <w:tab w:val="center" w:pos="4680"/>
        <w:tab w:val="right" w:pos="9360"/>
      </w:tabs>
    </w:pPr>
  </w:style>
  <w:style w:type="character" w:customStyle="1" w:styleId="HeaderChar">
    <w:name w:val="Header Char"/>
    <w:basedOn w:val="DefaultParagraphFont"/>
    <w:link w:val="Header"/>
    <w:uiPriority w:val="99"/>
    <w:rsid w:val="00880031"/>
  </w:style>
  <w:style w:type="paragraph" w:styleId="Footer">
    <w:name w:val="footer"/>
    <w:basedOn w:val="Normal"/>
    <w:link w:val="FooterChar"/>
    <w:uiPriority w:val="99"/>
    <w:unhideWhenUsed/>
    <w:rsid w:val="00880031"/>
    <w:pPr>
      <w:tabs>
        <w:tab w:val="center" w:pos="4680"/>
        <w:tab w:val="right" w:pos="9360"/>
      </w:tabs>
    </w:pPr>
  </w:style>
  <w:style w:type="character" w:customStyle="1" w:styleId="FooterChar">
    <w:name w:val="Footer Char"/>
    <w:basedOn w:val="DefaultParagraphFont"/>
    <w:link w:val="Footer"/>
    <w:uiPriority w:val="99"/>
    <w:rsid w:val="00880031"/>
  </w:style>
  <w:style w:type="character" w:customStyle="1" w:styleId="Heading1Char">
    <w:name w:val="Heading 1 Char"/>
    <w:basedOn w:val="DefaultParagraphFont"/>
    <w:link w:val="Heading1"/>
    <w:uiPriority w:val="9"/>
    <w:rsid w:val="00FE6D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437</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Items for Discussion</vt:lpstr>
    </vt:vector>
  </TitlesOfParts>
  <Company>Roger Williams University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Emmer, Michael J</dc:creator>
  <cp:keywords/>
  <dc:description/>
  <cp:lastModifiedBy>Vitale, Erin M</cp:lastModifiedBy>
  <cp:revision>8</cp:revision>
  <dcterms:created xsi:type="dcterms:W3CDTF">2018-05-24T08:30:00Z</dcterms:created>
  <dcterms:modified xsi:type="dcterms:W3CDTF">2018-05-24T09:29:00Z</dcterms:modified>
</cp:coreProperties>
</file>